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82" w:rsidRDefault="00F02C1F">
      <w:pPr>
        <w:pStyle w:val="1"/>
        <w:tabs>
          <w:tab w:val="left" w:pos="4695"/>
        </w:tabs>
        <w:spacing w:before="76"/>
        <w:ind w:left="1710" w:right="1847"/>
      </w:pPr>
      <w:r>
        <w:rPr>
          <w:spacing w:val="-2"/>
        </w:rPr>
        <w:t>МУНИЦИПАЛЬНОЕ</w:t>
      </w:r>
      <w:r>
        <w:tab/>
      </w:r>
      <w:r>
        <w:rPr>
          <w:spacing w:val="-2"/>
        </w:rPr>
        <w:t xml:space="preserve">АВТОНОМНОЕ </w:t>
      </w:r>
      <w:r>
        <w:t>ОБЩЕОБРАЗОВАТЕЛЬНОЕ</w:t>
      </w:r>
      <w:r>
        <w:rPr>
          <w:spacing w:val="-18"/>
        </w:rPr>
        <w:t xml:space="preserve"> </w:t>
      </w:r>
      <w:r>
        <w:t>УЧРЕЖДЕНИЕ</w:t>
      </w:r>
    </w:p>
    <w:p w:rsidR="003A1582" w:rsidRDefault="00F02C1F">
      <w:pPr>
        <w:spacing w:line="321" w:lineRule="exact"/>
        <w:ind w:right="141"/>
        <w:jc w:val="center"/>
        <w:rPr>
          <w:b/>
          <w:sz w:val="28"/>
        </w:rPr>
      </w:pPr>
      <w:r>
        <w:rPr>
          <w:b/>
          <w:sz w:val="28"/>
          <w:u w:val="thick"/>
        </w:rPr>
        <w:t>«ВЕЛИЖАНСКАЯ</w:t>
      </w:r>
      <w:r>
        <w:rPr>
          <w:b/>
          <w:spacing w:val="-20"/>
          <w:sz w:val="28"/>
          <w:u w:val="thick"/>
        </w:rPr>
        <w:t xml:space="preserve"> </w:t>
      </w:r>
      <w:r>
        <w:rPr>
          <w:b/>
          <w:sz w:val="28"/>
          <w:u w:val="thick"/>
        </w:rPr>
        <w:t>СРЕДНЯЯ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ОБЩЕОБРАЗОВАТЕЛЬНАЯ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ШКОЛА»</w:t>
      </w:r>
    </w:p>
    <w:p w:rsidR="003A1582" w:rsidRDefault="00F02C1F">
      <w:pPr>
        <w:ind w:left="59" w:right="200"/>
        <w:jc w:val="center"/>
        <w:rPr>
          <w:b/>
          <w:sz w:val="18"/>
        </w:rPr>
      </w:pPr>
      <w:r>
        <w:rPr>
          <w:b/>
          <w:sz w:val="18"/>
        </w:rPr>
        <w:t>626032,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Тюменская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область,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Нижнетавдинский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район,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село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Иска,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улица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Береговая,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тел: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(34533)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46-1-24,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46-2-56 факс 46-256</w:t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Е</w:t>
      </w:r>
      <w:proofErr w:type="gramEnd"/>
      <w:r>
        <w:rPr>
          <w:b/>
          <w:sz w:val="18"/>
        </w:rPr>
        <w:t>–</w:t>
      </w:r>
      <w:proofErr w:type="spellStart"/>
      <w:r>
        <w:rPr>
          <w:b/>
          <w:sz w:val="18"/>
        </w:rPr>
        <w:t>mail</w:t>
      </w:r>
      <w:proofErr w:type="spellEnd"/>
      <w:r>
        <w:rPr>
          <w:b/>
          <w:sz w:val="18"/>
        </w:rPr>
        <w:t>:</w:t>
      </w:r>
      <w:r>
        <w:rPr>
          <w:b/>
          <w:spacing w:val="40"/>
          <w:sz w:val="18"/>
        </w:rPr>
        <w:t xml:space="preserve"> </w:t>
      </w:r>
      <w:hyperlink r:id="rId6">
        <w:r>
          <w:rPr>
            <w:b/>
            <w:sz w:val="18"/>
          </w:rPr>
          <w:t>vsosh08@mail.ru</w:t>
        </w:r>
      </w:hyperlink>
    </w:p>
    <w:p w:rsidR="003A1582" w:rsidRDefault="003A1582">
      <w:pPr>
        <w:pStyle w:val="a3"/>
        <w:spacing w:before="69"/>
        <w:rPr>
          <w:b/>
          <w:sz w:val="18"/>
        </w:rPr>
      </w:pPr>
    </w:p>
    <w:p w:rsidR="003A1582" w:rsidRDefault="00F02C1F">
      <w:pPr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ПРИКАЗ</w:t>
      </w:r>
    </w:p>
    <w:p w:rsidR="003A1582" w:rsidRDefault="00F02C1F">
      <w:pPr>
        <w:tabs>
          <w:tab w:val="left" w:pos="1900"/>
          <w:tab w:val="left" w:pos="4185"/>
          <w:tab w:val="left" w:pos="7557"/>
          <w:tab w:val="left" w:pos="8032"/>
        </w:tabs>
        <w:spacing w:before="275"/>
        <w:ind w:right="141"/>
        <w:jc w:val="center"/>
        <w:rPr>
          <w:sz w:val="28"/>
        </w:rPr>
      </w:pPr>
      <w:r>
        <w:rPr>
          <w:sz w:val="28"/>
        </w:rPr>
        <w:t>«01»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сентября</w:t>
      </w:r>
      <w:r>
        <w:rPr>
          <w:sz w:val="28"/>
        </w:rPr>
        <w:tab/>
      </w:r>
      <w:r>
        <w:rPr>
          <w:spacing w:val="-2"/>
          <w:sz w:val="28"/>
        </w:rPr>
        <w:t>2025г.</w:t>
      </w:r>
      <w:r>
        <w:rPr>
          <w:sz w:val="28"/>
        </w:rPr>
        <w:tab/>
        <w:t>с.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Иска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87</w:t>
      </w:r>
    </w:p>
    <w:p w:rsidR="003A1582" w:rsidRDefault="003A1582">
      <w:pPr>
        <w:pStyle w:val="a3"/>
        <w:spacing w:before="274"/>
        <w:rPr>
          <w:sz w:val="28"/>
        </w:rPr>
      </w:pPr>
    </w:p>
    <w:p w:rsidR="003A1582" w:rsidRDefault="00F02C1F">
      <w:pPr>
        <w:ind w:left="1"/>
        <w:jc w:val="both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продолжении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i/>
          <w:spacing w:val="-2"/>
          <w:sz w:val="24"/>
        </w:rPr>
        <w:t>Филиале</w:t>
      </w:r>
    </w:p>
    <w:p w:rsidR="00F02C1F" w:rsidRDefault="00F02C1F">
      <w:pPr>
        <w:spacing w:before="41" w:line="276" w:lineRule="auto"/>
        <w:ind w:left="1" w:right="2921" w:firstLine="60"/>
        <w:rPr>
          <w:i/>
          <w:sz w:val="24"/>
        </w:rPr>
      </w:pPr>
      <w:r>
        <w:rPr>
          <w:i/>
          <w:sz w:val="24"/>
        </w:rPr>
        <w:t>МАОУ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«Велижанская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СОШ»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z w:val="24"/>
        </w:rPr>
        <w:t>ОШ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с</w:t>
      </w:r>
      <w:proofErr w:type="gramStart"/>
      <w:r>
        <w:rPr>
          <w:i/>
          <w:sz w:val="24"/>
        </w:rPr>
        <w:t>.К</w:t>
      </w:r>
      <w:proofErr w:type="gramEnd"/>
      <w:r>
        <w:rPr>
          <w:i/>
          <w:sz w:val="24"/>
        </w:rPr>
        <w:t>анаш</w:t>
      </w:r>
      <w:proofErr w:type="spellEnd"/>
      <w:r>
        <w:rPr>
          <w:i/>
          <w:sz w:val="24"/>
        </w:rPr>
        <w:t>»</w:t>
      </w:r>
    </w:p>
    <w:p w:rsidR="003A1582" w:rsidRDefault="00F02C1F">
      <w:pPr>
        <w:spacing w:before="41" w:line="276" w:lineRule="auto"/>
        <w:ind w:left="1" w:right="2921" w:firstLine="60"/>
        <w:rPr>
          <w:i/>
          <w:sz w:val="24"/>
        </w:rPr>
      </w:pPr>
      <w:r>
        <w:rPr>
          <w:i/>
          <w:sz w:val="24"/>
        </w:rPr>
        <w:t>Школьного хора «Родник</w:t>
      </w:r>
      <w:r>
        <w:rPr>
          <w:i/>
          <w:sz w:val="24"/>
        </w:rPr>
        <w:t>».</w:t>
      </w:r>
    </w:p>
    <w:p w:rsidR="003A1582" w:rsidRDefault="003A1582">
      <w:pPr>
        <w:pStyle w:val="a3"/>
        <w:spacing w:before="92"/>
        <w:rPr>
          <w:i/>
          <w:sz w:val="24"/>
        </w:rPr>
      </w:pPr>
    </w:p>
    <w:p w:rsidR="003A1582" w:rsidRDefault="00F02C1F">
      <w:pPr>
        <w:pStyle w:val="a3"/>
        <w:spacing w:before="1" w:line="276" w:lineRule="auto"/>
        <w:ind w:left="1" w:right="139" w:firstLine="708"/>
        <w:jc w:val="both"/>
      </w:pPr>
      <w:r>
        <w:t xml:space="preserve">В соответствии с перечнем поручений Президента Российской Федерации от 25.08.2021 г. № 1808 ГС п. 2 г-2 «По проведению на регулярной основе </w:t>
      </w:r>
      <w:proofErr w:type="gramStart"/>
      <w:r>
        <w:t>Всероссийских театральных, музыкальных, спортивных и технологических конкурсов для обучающихся по основным общеобраз</w:t>
      </w:r>
      <w:r>
        <w:t>овательным программам», в целях исполнения пункта 4 Протокола заседания Совета министерства</w:t>
      </w:r>
      <w:r>
        <w:rPr>
          <w:spacing w:val="40"/>
        </w:rPr>
        <w:t xml:space="preserve"> </w:t>
      </w:r>
      <w:r>
        <w:t>просвещения Российской Федерации по вопросам создания школьных хоров в образовательных</w:t>
      </w:r>
      <w:r>
        <w:rPr>
          <w:spacing w:val="26"/>
        </w:rPr>
        <w:t xml:space="preserve"> </w:t>
      </w:r>
      <w:r>
        <w:t>организациях</w:t>
      </w:r>
      <w:r>
        <w:rPr>
          <w:spacing w:val="26"/>
        </w:rPr>
        <w:t xml:space="preserve"> </w:t>
      </w:r>
      <w:r>
        <w:t>субъектов</w:t>
      </w:r>
      <w:r>
        <w:rPr>
          <w:spacing w:val="26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24.03.2022</w:t>
      </w:r>
      <w:r>
        <w:rPr>
          <w:spacing w:val="26"/>
        </w:rPr>
        <w:t xml:space="preserve"> </w:t>
      </w:r>
      <w:r>
        <w:rPr>
          <w:spacing w:val="-5"/>
        </w:rPr>
        <w:t>г.</w:t>
      </w:r>
      <w:proofErr w:type="gramEnd"/>
    </w:p>
    <w:p w:rsidR="003A1582" w:rsidRDefault="00F02C1F">
      <w:pPr>
        <w:pStyle w:val="a3"/>
        <w:spacing w:line="278" w:lineRule="auto"/>
        <w:ind w:left="1" w:right="115"/>
        <w:jc w:val="both"/>
      </w:pPr>
      <w:r>
        <w:t>№ 1, утвержденного 04.04.2022 г. за № СК-77/06-пр, с целью полноценного эстетического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gramStart"/>
      <w:r>
        <w:t>воспитания</w:t>
      </w:r>
      <w:proofErr w:type="gramEnd"/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хорового</w:t>
      </w:r>
      <w:r>
        <w:rPr>
          <w:spacing w:val="-9"/>
        </w:rPr>
        <w:t xml:space="preserve"> </w:t>
      </w:r>
      <w:r>
        <w:rPr>
          <w:spacing w:val="-2"/>
        </w:rPr>
        <w:t>искусства.</w:t>
      </w:r>
    </w:p>
    <w:p w:rsidR="003A1582" w:rsidRDefault="00F02C1F">
      <w:pPr>
        <w:pStyle w:val="1"/>
        <w:spacing w:before="192"/>
        <w:ind w:right="142"/>
      </w:pPr>
      <w:r>
        <w:rPr>
          <w:spacing w:val="-2"/>
        </w:rPr>
        <w:t>ПРИКАЗЫВАЮ:</w:t>
      </w:r>
    </w:p>
    <w:p w:rsidR="003A1582" w:rsidRDefault="003A1582">
      <w:pPr>
        <w:pStyle w:val="a3"/>
        <w:spacing w:before="98"/>
        <w:rPr>
          <w:b/>
          <w:sz w:val="28"/>
        </w:rPr>
      </w:pPr>
    </w:p>
    <w:p w:rsidR="003A1582" w:rsidRDefault="00F02C1F">
      <w:pPr>
        <w:pStyle w:val="a4"/>
        <w:numPr>
          <w:ilvl w:val="0"/>
          <w:numId w:val="1"/>
        </w:numPr>
        <w:tabs>
          <w:tab w:val="left" w:pos="278"/>
        </w:tabs>
        <w:spacing w:line="300" w:lineRule="auto"/>
        <w:ind w:right="139" w:firstLine="0"/>
        <w:jc w:val="both"/>
        <w:rPr>
          <w:sz w:val="28"/>
        </w:rPr>
      </w:pPr>
      <w:proofErr w:type="gramStart"/>
      <w:r>
        <w:rPr>
          <w:sz w:val="28"/>
        </w:rPr>
        <w:t>Продолжить работу 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хора «Родник</w:t>
      </w:r>
      <w:r>
        <w:rPr>
          <w:sz w:val="28"/>
        </w:rPr>
        <w:t>», функционирующего в виде курса внеурочной деятельности 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основного общего </w:t>
      </w:r>
      <w:r>
        <w:rPr>
          <w:spacing w:val="-2"/>
          <w:sz w:val="28"/>
        </w:rPr>
        <w:t>образования.</w:t>
      </w:r>
      <w:proofErr w:type="gramEnd"/>
    </w:p>
    <w:p w:rsidR="003A1582" w:rsidRDefault="00F02C1F">
      <w:pPr>
        <w:pStyle w:val="a4"/>
        <w:numPr>
          <w:ilvl w:val="0"/>
          <w:numId w:val="1"/>
        </w:numPr>
        <w:tabs>
          <w:tab w:val="left" w:pos="278"/>
        </w:tabs>
        <w:spacing w:line="300" w:lineRule="auto"/>
        <w:ind w:right="140" w:firstLine="0"/>
        <w:jc w:val="both"/>
        <w:rPr>
          <w:sz w:val="28"/>
        </w:rPr>
      </w:pPr>
      <w:r>
        <w:rPr>
          <w:sz w:val="28"/>
        </w:rPr>
        <w:t>Назначить руководителем школьного хорового коллектива Андрееву Римму Николаевну</w:t>
      </w:r>
      <w:r>
        <w:rPr>
          <w:sz w:val="28"/>
        </w:rPr>
        <w:t>, учителя музыки</w:t>
      </w:r>
      <w:proofErr w:type="gramStart"/>
      <w:r>
        <w:rPr>
          <w:sz w:val="28"/>
        </w:rPr>
        <w:t xml:space="preserve"> .</w:t>
      </w:r>
      <w:proofErr w:type="gramEnd"/>
    </w:p>
    <w:p w:rsidR="003A1582" w:rsidRDefault="00F02C1F">
      <w:pPr>
        <w:pStyle w:val="a4"/>
        <w:numPr>
          <w:ilvl w:val="0"/>
          <w:numId w:val="1"/>
        </w:numPr>
        <w:tabs>
          <w:tab w:val="left" w:pos="278"/>
        </w:tabs>
        <w:spacing w:line="321" w:lineRule="exact"/>
        <w:ind w:left="278" w:hanging="277"/>
        <w:jc w:val="both"/>
        <w:rPr>
          <w:sz w:val="28"/>
        </w:rPr>
      </w:pPr>
      <w:r>
        <w:rPr>
          <w:sz w:val="28"/>
        </w:rPr>
        <w:t>Андреевой Римме Николаевне</w:t>
      </w:r>
      <w:r>
        <w:rPr>
          <w:spacing w:val="-2"/>
          <w:sz w:val="28"/>
        </w:rPr>
        <w:t>:</w:t>
      </w:r>
    </w:p>
    <w:p w:rsidR="003A1582" w:rsidRDefault="00F02C1F">
      <w:pPr>
        <w:pStyle w:val="a4"/>
        <w:numPr>
          <w:ilvl w:val="1"/>
          <w:numId w:val="1"/>
        </w:numPr>
        <w:tabs>
          <w:tab w:val="left" w:pos="336"/>
        </w:tabs>
        <w:spacing w:before="81" w:line="300" w:lineRule="auto"/>
        <w:ind w:right="137" w:firstLine="0"/>
        <w:rPr>
          <w:sz w:val="28"/>
        </w:rPr>
      </w:pPr>
      <w:r>
        <w:rPr>
          <w:sz w:val="28"/>
        </w:rPr>
        <w:t>разрабо</w:t>
      </w:r>
      <w:r>
        <w:rPr>
          <w:sz w:val="28"/>
        </w:rPr>
        <w:t>тать рабочую программу вокального кружка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основного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образования;</w:t>
      </w:r>
    </w:p>
    <w:p w:rsidR="003A1582" w:rsidRDefault="00F02C1F">
      <w:pPr>
        <w:pStyle w:val="a4"/>
        <w:numPr>
          <w:ilvl w:val="1"/>
          <w:numId w:val="1"/>
        </w:numPr>
        <w:tabs>
          <w:tab w:val="left" w:pos="163"/>
        </w:tabs>
        <w:spacing w:before="2"/>
        <w:ind w:left="163" w:hanging="162"/>
        <w:rPr>
          <w:sz w:val="28"/>
        </w:rPr>
      </w:pPr>
      <w:r>
        <w:rPr>
          <w:sz w:val="28"/>
        </w:rPr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6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хора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«Родник</w:t>
      </w:r>
      <w:r>
        <w:rPr>
          <w:spacing w:val="-2"/>
          <w:sz w:val="28"/>
        </w:rPr>
        <w:t>»;</w:t>
      </w:r>
    </w:p>
    <w:p w:rsidR="003A1582" w:rsidRDefault="00F02C1F">
      <w:pPr>
        <w:pStyle w:val="a4"/>
        <w:numPr>
          <w:ilvl w:val="1"/>
          <w:numId w:val="1"/>
        </w:numPr>
        <w:tabs>
          <w:tab w:val="left" w:pos="163"/>
          <w:tab w:val="left" w:pos="5833"/>
        </w:tabs>
        <w:spacing w:before="78" w:line="580" w:lineRule="auto"/>
        <w:ind w:right="1965" w:firstLine="0"/>
        <w:jc w:val="lef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2667000</wp:posOffset>
            </wp:positionH>
            <wp:positionV relativeFrom="paragraph">
              <wp:posOffset>123938</wp:posOffset>
            </wp:positionV>
            <wp:extent cx="1536191" cy="16169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1616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Разработать план работы школьного хора</w:t>
      </w:r>
      <w:r>
        <w:rPr>
          <w:spacing w:val="40"/>
          <w:sz w:val="28"/>
        </w:rPr>
        <w:t xml:space="preserve"> </w:t>
      </w:r>
      <w:r>
        <w:rPr>
          <w:sz w:val="28"/>
        </w:rPr>
        <w:t>«Родник</w:t>
      </w:r>
      <w:bookmarkStart w:id="0" w:name="_GoBack"/>
      <w:bookmarkEnd w:id="0"/>
      <w:r>
        <w:rPr>
          <w:sz w:val="28"/>
        </w:rPr>
        <w:t xml:space="preserve">». </w:t>
      </w:r>
      <w:r>
        <w:rPr>
          <w:spacing w:val="-2"/>
          <w:sz w:val="28"/>
        </w:rPr>
        <w:t>Директор</w:t>
      </w:r>
      <w:r>
        <w:rPr>
          <w:sz w:val="28"/>
        </w:rPr>
        <w:tab/>
        <w:t>Н.В.</w:t>
      </w:r>
      <w:r>
        <w:rPr>
          <w:spacing w:val="-18"/>
          <w:sz w:val="28"/>
        </w:rPr>
        <w:t xml:space="preserve"> </w:t>
      </w:r>
      <w:r>
        <w:rPr>
          <w:sz w:val="28"/>
        </w:rPr>
        <w:t>Ваганова</w:t>
      </w:r>
    </w:p>
    <w:sectPr w:rsidR="003A1582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039E"/>
    <w:multiLevelType w:val="hybridMultilevel"/>
    <w:tmpl w:val="0BF2BFAE"/>
    <w:lvl w:ilvl="0" w:tplc="033080E8">
      <w:start w:val="1"/>
      <w:numFmt w:val="decimal"/>
      <w:lvlText w:val="%1."/>
      <w:lvlJc w:val="left"/>
      <w:pPr>
        <w:ind w:left="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0AB5AE">
      <w:numFmt w:val="bullet"/>
      <w:lvlText w:val="-"/>
      <w:lvlJc w:val="left"/>
      <w:pPr>
        <w:ind w:left="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DA1E4C">
      <w:numFmt w:val="bullet"/>
      <w:lvlText w:val="•"/>
      <w:lvlJc w:val="left"/>
      <w:pPr>
        <w:ind w:left="1899" w:hanging="336"/>
      </w:pPr>
      <w:rPr>
        <w:rFonts w:hint="default"/>
        <w:lang w:val="ru-RU" w:eastAsia="en-US" w:bidi="ar-SA"/>
      </w:rPr>
    </w:lvl>
    <w:lvl w:ilvl="3" w:tplc="94CE3D16">
      <w:numFmt w:val="bullet"/>
      <w:lvlText w:val="•"/>
      <w:lvlJc w:val="left"/>
      <w:pPr>
        <w:ind w:left="2849" w:hanging="336"/>
      </w:pPr>
      <w:rPr>
        <w:rFonts w:hint="default"/>
        <w:lang w:val="ru-RU" w:eastAsia="en-US" w:bidi="ar-SA"/>
      </w:rPr>
    </w:lvl>
    <w:lvl w:ilvl="4" w:tplc="CB82CE46">
      <w:numFmt w:val="bullet"/>
      <w:lvlText w:val="•"/>
      <w:lvlJc w:val="left"/>
      <w:pPr>
        <w:ind w:left="3799" w:hanging="336"/>
      </w:pPr>
      <w:rPr>
        <w:rFonts w:hint="default"/>
        <w:lang w:val="ru-RU" w:eastAsia="en-US" w:bidi="ar-SA"/>
      </w:rPr>
    </w:lvl>
    <w:lvl w:ilvl="5" w:tplc="F0B29EA4">
      <w:numFmt w:val="bullet"/>
      <w:lvlText w:val="•"/>
      <w:lvlJc w:val="left"/>
      <w:pPr>
        <w:ind w:left="4749" w:hanging="336"/>
      </w:pPr>
      <w:rPr>
        <w:rFonts w:hint="default"/>
        <w:lang w:val="ru-RU" w:eastAsia="en-US" w:bidi="ar-SA"/>
      </w:rPr>
    </w:lvl>
    <w:lvl w:ilvl="6" w:tplc="9EC45CA2">
      <w:numFmt w:val="bullet"/>
      <w:lvlText w:val="•"/>
      <w:lvlJc w:val="left"/>
      <w:pPr>
        <w:ind w:left="5698" w:hanging="336"/>
      </w:pPr>
      <w:rPr>
        <w:rFonts w:hint="default"/>
        <w:lang w:val="ru-RU" w:eastAsia="en-US" w:bidi="ar-SA"/>
      </w:rPr>
    </w:lvl>
    <w:lvl w:ilvl="7" w:tplc="355C6C34">
      <w:numFmt w:val="bullet"/>
      <w:lvlText w:val="•"/>
      <w:lvlJc w:val="left"/>
      <w:pPr>
        <w:ind w:left="6648" w:hanging="336"/>
      </w:pPr>
      <w:rPr>
        <w:rFonts w:hint="default"/>
        <w:lang w:val="ru-RU" w:eastAsia="en-US" w:bidi="ar-SA"/>
      </w:rPr>
    </w:lvl>
    <w:lvl w:ilvl="8" w:tplc="6E8C8D3C">
      <w:numFmt w:val="bullet"/>
      <w:lvlText w:val="•"/>
      <w:lvlJc w:val="left"/>
      <w:pPr>
        <w:ind w:left="7598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1582"/>
    <w:rsid w:val="003A1582"/>
    <w:rsid w:val="00F0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Пользователь Windows</cp:lastModifiedBy>
  <cp:revision>2</cp:revision>
  <dcterms:created xsi:type="dcterms:W3CDTF">2025-12-09T10:37:00Z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D:20251117074057+05'00'</vt:lpwstr>
  </property>
</Properties>
</file>