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1231658"/>
    <w:p w:rsidR="008B0DFD" w:rsidRPr="00D03D06" w:rsidRDefault="00D03D06">
      <w:pPr>
        <w:spacing w:after="0"/>
        <w:ind w:left="120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611" r:id="rId7"/>
        </w:object>
      </w:r>
      <w:bookmarkStart w:id="1" w:name="_GoBack"/>
      <w:bookmarkEnd w:id="1"/>
    </w:p>
    <w:p w:rsidR="008B0DFD" w:rsidRPr="00D03D06" w:rsidRDefault="008B0DFD">
      <w:pPr>
        <w:rPr>
          <w:lang w:val="ru-RU"/>
        </w:rPr>
        <w:sectPr w:rsidR="008B0DFD" w:rsidRPr="00D03D06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bookmarkStart w:id="2" w:name="block-71231657"/>
      <w:bookmarkEnd w:id="0"/>
      <w:r w:rsidRPr="00D03D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</w:t>
      </w:r>
      <w:r w:rsidRPr="00D03D06">
        <w:rPr>
          <w:rFonts w:ascii="Times New Roman" w:hAnsi="Times New Roman"/>
          <w:color w:val="000000"/>
          <w:sz w:val="28"/>
          <w:lang w:val="ru-RU"/>
        </w:rPr>
        <w:t>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</w:t>
      </w:r>
      <w:r w:rsidRPr="00D03D06">
        <w:rPr>
          <w:rFonts w:ascii="Times New Roman" w:hAnsi="Times New Roman"/>
          <w:color w:val="000000"/>
          <w:sz w:val="28"/>
          <w:lang w:val="ru-RU"/>
        </w:rPr>
        <w:t>ой карьеры.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</w:t>
      </w:r>
      <w:r w:rsidRPr="00D03D06">
        <w:rPr>
          <w:rFonts w:ascii="Times New Roman" w:hAnsi="Times New Roman"/>
          <w:color w:val="000000"/>
          <w:sz w:val="28"/>
          <w:lang w:val="ru-RU"/>
        </w:rPr>
        <w:t>мышление.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понимать вероятностный характер многих реальных процессов и зависимостей, производить простейшие вероятностные расчёты. 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</w:t>
      </w:r>
      <w:r w:rsidRPr="00D03D06">
        <w:rPr>
          <w:rFonts w:ascii="Times New Roman" w:hAnsi="Times New Roman"/>
          <w:color w:val="000000"/>
          <w:sz w:val="28"/>
          <w:lang w:val="ru-RU"/>
        </w:rPr>
        <w:t>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</w:t>
      </w:r>
      <w:r w:rsidRPr="00D03D06">
        <w:rPr>
          <w:rFonts w:ascii="Times New Roman" w:hAnsi="Times New Roman"/>
          <w:color w:val="000000"/>
          <w:sz w:val="28"/>
          <w:lang w:val="ru-RU"/>
        </w:rPr>
        <w:t>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значимой информации и закладываются основы вероятностного мышления.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</w:t>
      </w:r>
      <w:r w:rsidRPr="00D03D06">
        <w:rPr>
          <w:rFonts w:ascii="Times New Roman" w:hAnsi="Times New Roman"/>
          <w:color w:val="000000"/>
          <w:sz w:val="28"/>
          <w:lang w:val="ru-RU"/>
        </w:rPr>
        <w:t>ление данных и описательная статистика», «Вероятность», «Элементы комбинаторики», «Введение в теорию графов».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03D06">
        <w:rPr>
          <w:rFonts w:ascii="Times New Roman" w:hAnsi="Times New Roman"/>
          <w:color w:val="000000"/>
          <w:sz w:val="28"/>
          <w:lang w:val="ru-RU"/>
        </w:rPr>
        <w:lastRenderedPageBreak/>
        <w:t>данные</w:t>
      </w:r>
      <w:r w:rsidRPr="00D03D06">
        <w:rPr>
          <w:rFonts w:ascii="Times New Roman" w:hAnsi="Times New Roman"/>
          <w:color w:val="000000"/>
          <w:sz w:val="28"/>
          <w:lang w:val="ru-RU"/>
        </w:rPr>
        <w:t>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</w:t>
      </w:r>
      <w:r w:rsidRPr="00D03D06">
        <w:rPr>
          <w:rFonts w:ascii="Times New Roman" w:hAnsi="Times New Roman"/>
          <w:color w:val="000000"/>
          <w:sz w:val="28"/>
          <w:lang w:val="ru-RU"/>
        </w:rPr>
        <w:t>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</w:t>
      </w:r>
      <w:r w:rsidRPr="00D03D06">
        <w:rPr>
          <w:rFonts w:ascii="Times New Roman" w:hAnsi="Times New Roman"/>
          <w:color w:val="000000"/>
          <w:sz w:val="28"/>
          <w:lang w:val="ru-RU"/>
        </w:rPr>
        <w:t>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</w:t>
      </w:r>
      <w:r w:rsidRPr="00D03D06">
        <w:rPr>
          <w:rFonts w:ascii="Times New Roman" w:hAnsi="Times New Roman"/>
          <w:color w:val="000000"/>
          <w:sz w:val="28"/>
          <w:lang w:val="ru-RU"/>
        </w:rPr>
        <w:t>урс входят начальные представления о случайных величинах и их числовых характеристиках.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</w:t>
      </w:r>
      <w:r w:rsidRPr="00D03D06">
        <w:rPr>
          <w:rFonts w:ascii="Times New Roman" w:hAnsi="Times New Roman"/>
          <w:color w:val="000000"/>
          <w:sz w:val="28"/>
          <w:lang w:val="ru-RU"/>
        </w:rPr>
        <w:t>, а также использования в других математических курсах и учебных предметах.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</w:t>
      </w:r>
      <w:r w:rsidRPr="00D03D06">
        <w:rPr>
          <w:rFonts w:ascii="Times New Roman" w:hAnsi="Times New Roman"/>
          <w:color w:val="000000"/>
          <w:sz w:val="28"/>
          <w:lang w:val="ru-RU"/>
        </w:rPr>
        <w:t>, «Введение в теорию графов».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D03D0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8B0DFD" w:rsidRPr="00D03D06" w:rsidRDefault="008B0DFD">
      <w:pPr>
        <w:rPr>
          <w:lang w:val="ru-RU"/>
        </w:rPr>
        <w:sectPr w:rsidR="008B0DFD" w:rsidRPr="00D03D06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bookmarkStart w:id="4" w:name="block-71231653"/>
      <w:bookmarkEnd w:id="2"/>
      <w:r w:rsidRPr="00D03D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</w:t>
      </w:r>
      <w:r w:rsidRPr="00D03D06">
        <w:rPr>
          <w:rFonts w:ascii="Times New Roman" w:hAnsi="Times New Roman"/>
          <w:color w:val="000000"/>
          <w:sz w:val="28"/>
          <w:lang w:val="ru-RU"/>
        </w:rPr>
        <w:t>нных.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</w:t>
      </w:r>
      <w:r w:rsidRPr="00D03D06">
        <w:rPr>
          <w:rFonts w:ascii="Times New Roman" w:hAnsi="Times New Roman"/>
          <w:color w:val="000000"/>
          <w:sz w:val="28"/>
          <w:lang w:val="ru-RU"/>
        </w:rPr>
        <w:t>рактически достоверных событий в природе и в обществе. Монета и игральная кость в теории вероятностей.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</w:t>
      </w:r>
      <w:r w:rsidRPr="00D03D06">
        <w:rPr>
          <w:rFonts w:ascii="Times New Roman" w:hAnsi="Times New Roman"/>
          <w:color w:val="000000"/>
          <w:sz w:val="28"/>
          <w:lang w:val="ru-RU"/>
        </w:rPr>
        <w:t>(эйлеров путь). Представление об ориентированном графе. Решение задач с помощью графов.</w:t>
      </w: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</w:t>
      </w:r>
      <w:r w:rsidRPr="00D03D06">
        <w:rPr>
          <w:rFonts w:ascii="Times New Roman" w:hAnsi="Times New Roman"/>
          <w:color w:val="000000"/>
          <w:sz w:val="28"/>
          <w:lang w:val="ru-RU"/>
        </w:rPr>
        <w:t>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стандартное отклонение числовых наборов. Диаграмма рассеивания.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</w:t>
      </w:r>
      <w:r w:rsidRPr="00D03D06">
        <w:rPr>
          <w:rFonts w:ascii="Times New Roman" w:hAnsi="Times New Roman"/>
          <w:color w:val="000000"/>
          <w:sz w:val="28"/>
          <w:lang w:val="ru-RU"/>
        </w:rPr>
        <w:t>верными событиями в природе, обществе и науке.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03D0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</w:t>
      </w:r>
      <w:r w:rsidRPr="00D03D06">
        <w:rPr>
          <w:rFonts w:ascii="Times New Roman" w:hAnsi="Times New Roman"/>
          <w:color w:val="000000"/>
          <w:sz w:val="28"/>
          <w:lang w:val="ru-RU"/>
        </w:rPr>
        <w:t>а случайного эксперимента, диаграмм Эйлера.</w:t>
      </w: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</w:t>
      </w:r>
      <w:r w:rsidRPr="00D03D06">
        <w:rPr>
          <w:rFonts w:ascii="Times New Roman" w:hAnsi="Times New Roman"/>
          <w:color w:val="000000"/>
          <w:sz w:val="28"/>
          <w:lang w:val="ru-RU"/>
        </w:rPr>
        <w:t>угольник Паскаля. Решение задач с использованием комбинаторики.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</w:t>
      </w:r>
      <w:r w:rsidRPr="00D03D06">
        <w:rPr>
          <w:rFonts w:ascii="Times New Roman" w:hAnsi="Times New Roman"/>
          <w:color w:val="000000"/>
          <w:sz w:val="28"/>
          <w:lang w:val="ru-RU"/>
        </w:rPr>
        <w:t>ли. Вероятности событий в серии испытаний Бернулли.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</w:t>
      </w:r>
      <w:r w:rsidRPr="00D03D06">
        <w:rPr>
          <w:rFonts w:ascii="Times New Roman" w:hAnsi="Times New Roman"/>
          <w:color w:val="000000"/>
          <w:sz w:val="28"/>
          <w:lang w:val="ru-RU"/>
        </w:rPr>
        <w:t>учайной величины «число успехов в серии испытаний Бернулли».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B0DFD" w:rsidRPr="00D03D06" w:rsidRDefault="008B0DFD">
      <w:pPr>
        <w:rPr>
          <w:lang w:val="ru-RU"/>
        </w:rPr>
        <w:sectPr w:rsidR="008B0DFD" w:rsidRPr="00D03D06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bookmarkStart w:id="5" w:name="block-71231654"/>
      <w:bookmarkEnd w:id="4"/>
      <w:r w:rsidRPr="00D03D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</w:t>
      </w:r>
      <w:r w:rsidRPr="00D03D06">
        <w:rPr>
          <w:rFonts w:ascii="Times New Roman" w:hAnsi="Times New Roman"/>
          <w:b/>
          <w:color w:val="000000"/>
          <w:sz w:val="28"/>
          <w:lang w:val="ru-RU"/>
        </w:rPr>
        <w:t>«ВЕРОЯТНОСТЬ И СТАТИСТИКА» НА УРОВНЕ ОСНОВНОГО ОБЩЕГО ОБРАЗОВАНИЯ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03D0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</w:t>
      </w:r>
      <w:r w:rsidRPr="00D03D06">
        <w:rPr>
          <w:rFonts w:ascii="Times New Roman" w:hAnsi="Times New Roman"/>
          <w:color w:val="000000"/>
          <w:sz w:val="28"/>
          <w:lang w:val="ru-RU"/>
        </w:rPr>
        <w:t>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готовностью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</w:t>
      </w:r>
      <w:r w:rsidRPr="00D03D06">
        <w:rPr>
          <w:rFonts w:ascii="Times New Roman" w:hAnsi="Times New Roman"/>
          <w:color w:val="000000"/>
          <w:sz w:val="28"/>
          <w:lang w:val="ru-RU"/>
        </w:rPr>
        <w:t>ных с практическим применением достижений науки, осознанием важности морально-этических принципов в деятельности учёного;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</w:t>
      </w:r>
      <w:r w:rsidRPr="00D03D06">
        <w:rPr>
          <w:rFonts w:ascii="Times New Roman" w:hAnsi="Times New Roman"/>
          <w:color w:val="000000"/>
          <w:sz w:val="28"/>
          <w:lang w:val="ru-RU"/>
        </w:rPr>
        <w:t>ных потребностей;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ориентацией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</w:t>
      </w:r>
      <w:r w:rsidRPr="00D03D06">
        <w:rPr>
          <w:rFonts w:ascii="Times New Roman" w:hAnsi="Times New Roman"/>
          <w:color w:val="000000"/>
          <w:sz w:val="28"/>
          <w:lang w:val="ru-RU"/>
        </w:rPr>
        <w:t>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готовностью </w:t>
      </w:r>
      <w:r w:rsidRPr="00D03D06">
        <w:rPr>
          <w:rFonts w:ascii="Times New Roman" w:hAnsi="Times New Roman"/>
          <w:color w:val="000000"/>
          <w:sz w:val="28"/>
          <w:lang w:val="ru-RU"/>
        </w:rPr>
        <w:t>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и такого же права другого человека;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</w:t>
      </w:r>
      <w:r w:rsidRPr="00D03D06">
        <w:rPr>
          <w:rFonts w:ascii="Times New Roman" w:hAnsi="Times New Roman"/>
          <w:color w:val="000000"/>
          <w:sz w:val="28"/>
          <w:lang w:val="ru-RU"/>
        </w:rPr>
        <w:t>анием глобального характера экологических проблем и путей их решения;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</w:t>
      </w:r>
      <w:r w:rsidRPr="00D03D06">
        <w:rPr>
          <w:rFonts w:ascii="Times New Roman" w:hAnsi="Times New Roman"/>
          <w:color w:val="000000"/>
          <w:sz w:val="28"/>
          <w:lang w:val="ru-RU"/>
        </w:rPr>
        <w:t>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</w:t>
      </w:r>
      <w:r w:rsidRPr="00D03D06">
        <w:rPr>
          <w:rFonts w:ascii="Times New Roman" w:hAnsi="Times New Roman"/>
          <w:color w:val="000000"/>
          <w:sz w:val="28"/>
          <w:lang w:val="ru-RU"/>
        </w:rPr>
        <w:t>в том числе ранее неизвестных, осознавать дефициты собственных знаний и компетентностей, планировать своё развитие;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</w:t>
      </w:r>
      <w:r w:rsidRPr="00D03D06">
        <w:rPr>
          <w:rFonts w:ascii="Times New Roman" w:hAnsi="Times New Roman"/>
          <w:color w:val="000000"/>
          <w:sz w:val="28"/>
          <w:lang w:val="ru-RU"/>
        </w:rPr>
        <w:t>ния и действия, формулировать и оценивать риски и последствия, формировать опыт.</w:t>
      </w: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Default="00A90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</w:t>
      </w:r>
      <w:r w:rsidRPr="00D03D06">
        <w:rPr>
          <w:rFonts w:ascii="Times New Roman" w:hAnsi="Times New Roman"/>
          <w:color w:val="000000"/>
          <w:sz w:val="28"/>
          <w:lang w:val="ru-RU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</w:t>
      </w:r>
      <w:r w:rsidRPr="00D03D06">
        <w:rPr>
          <w:rFonts w:ascii="Times New Roman" w:hAnsi="Times New Roman"/>
          <w:color w:val="000000"/>
          <w:sz w:val="28"/>
          <w:lang w:val="ru-RU"/>
        </w:rPr>
        <w:t>вердительные и отрицательные, единичные, частные и общие, условные;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D03D06">
        <w:rPr>
          <w:rFonts w:ascii="Times New Roman" w:hAnsi="Times New Roman"/>
          <w:color w:val="000000"/>
          <w:sz w:val="28"/>
          <w:lang w:val="ru-RU"/>
        </w:rPr>
        <w:t>воды с использованием законов логики, дедуктивных и индуктивных умозаключений, умозаключений по аналогии;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выстраивать аргументацию, приводить примеры и контрпримеры, обосновывать собственные рассуждения;</w:t>
      </w:r>
    </w:p>
    <w:p w:rsidR="008B0DFD" w:rsidRPr="00D03D06" w:rsidRDefault="00A900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0DFD" w:rsidRDefault="00A90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>
        <w:rPr>
          <w:rFonts w:ascii="Times New Roman" w:hAnsi="Times New Roman"/>
          <w:b/>
          <w:color w:val="000000"/>
          <w:sz w:val="28"/>
        </w:rPr>
        <w:t>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B0DFD" w:rsidRPr="00D03D06" w:rsidRDefault="00A90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мнение;</w:t>
      </w:r>
    </w:p>
    <w:p w:rsidR="008B0DFD" w:rsidRPr="00D03D06" w:rsidRDefault="00A90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B0DFD" w:rsidRPr="00D03D06" w:rsidRDefault="00A90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D03D06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8B0DFD" w:rsidRPr="00D03D06" w:rsidRDefault="00A900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B0DFD" w:rsidRDefault="00A90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B0DFD" w:rsidRPr="00D03D06" w:rsidRDefault="00A90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D03D06">
        <w:rPr>
          <w:rFonts w:ascii="Times New Roman" w:hAnsi="Times New Roman"/>
          <w:color w:val="000000"/>
          <w:sz w:val="28"/>
          <w:lang w:val="ru-RU"/>
        </w:rPr>
        <w:t>недостаточность и избыточность информации, данных, необходимых для решения задачи;</w:t>
      </w:r>
    </w:p>
    <w:p w:rsidR="008B0DFD" w:rsidRPr="00D03D06" w:rsidRDefault="00A90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B0DFD" w:rsidRPr="00D03D06" w:rsidRDefault="00A90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</w:t>
      </w:r>
      <w:r w:rsidRPr="00D03D06">
        <w:rPr>
          <w:rFonts w:ascii="Times New Roman" w:hAnsi="Times New Roman"/>
          <w:color w:val="000000"/>
          <w:sz w:val="28"/>
          <w:lang w:val="ru-RU"/>
        </w:rPr>
        <w:t>мые задачи схемами, диаграммами, иной графикой и их комбинациями;</w:t>
      </w:r>
    </w:p>
    <w:p w:rsidR="008B0DFD" w:rsidRPr="00D03D06" w:rsidRDefault="00A900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B0DFD" w:rsidRDefault="00A90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в соответствии с условиями и целями общения, ясно, точно, грамотно выражать свою точку зрения </w:t>
      </w:r>
      <w:r w:rsidRPr="00D03D0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</w:t>
      </w:r>
      <w:r w:rsidRPr="00D03D06">
        <w:rPr>
          <w:rFonts w:ascii="Times New Roman" w:hAnsi="Times New Roman"/>
          <w:color w:val="000000"/>
          <w:sz w:val="28"/>
          <w:lang w:val="ru-RU"/>
        </w:rPr>
        <w:t>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</w:t>
      </w:r>
      <w:r w:rsidRPr="00D03D06">
        <w:rPr>
          <w:rFonts w:ascii="Times New Roman" w:hAnsi="Times New Roman"/>
          <w:color w:val="000000"/>
          <w:sz w:val="28"/>
          <w:lang w:val="ru-RU"/>
        </w:rPr>
        <w:t>я;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ии учебных математических задач; 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B0DFD" w:rsidRPr="00D03D06" w:rsidRDefault="00A900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участвовать в групповых фо</w:t>
      </w:r>
      <w:r w:rsidRPr="00D03D06">
        <w:rPr>
          <w:rFonts w:ascii="Times New Roman" w:hAnsi="Times New Roman"/>
          <w:color w:val="000000"/>
          <w:sz w:val="28"/>
          <w:lang w:val="ru-RU"/>
        </w:rPr>
        <w:t>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</w:t>
      </w:r>
      <w:r w:rsidRPr="00D03D06">
        <w:rPr>
          <w:rFonts w:ascii="Times New Roman" w:hAnsi="Times New Roman"/>
          <w:color w:val="000000"/>
          <w:sz w:val="28"/>
          <w:lang w:val="ru-RU"/>
        </w:rPr>
        <w:t>твия.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0DFD" w:rsidRPr="00D03D06" w:rsidRDefault="00A900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</w:t>
      </w:r>
      <w:r w:rsidRPr="00D03D06">
        <w:rPr>
          <w:rFonts w:ascii="Times New Roman" w:hAnsi="Times New Roman"/>
          <w:color w:val="000000"/>
          <w:sz w:val="28"/>
          <w:lang w:val="ru-RU"/>
        </w:rPr>
        <w:t>арианты решений с учётом новой информации.</w:t>
      </w:r>
    </w:p>
    <w:p w:rsidR="008B0DFD" w:rsidRDefault="00A90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B0DFD" w:rsidRPr="00D03D06" w:rsidRDefault="00A90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B0DFD" w:rsidRPr="00D03D06" w:rsidRDefault="00A90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</w:t>
      </w:r>
      <w:r w:rsidRPr="00D03D06">
        <w:rPr>
          <w:rFonts w:ascii="Times New Roman" w:hAnsi="Times New Roman"/>
          <w:color w:val="000000"/>
          <w:sz w:val="28"/>
          <w:lang w:val="ru-RU"/>
        </w:rPr>
        <w:t>оррективы в деятельность на основе новых обстоятельств, найденных ошибок, выявленных трудностей;</w:t>
      </w:r>
    </w:p>
    <w:p w:rsidR="008B0DFD" w:rsidRPr="00D03D06" w:rsidRDefault="00A900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приобретённому опыту.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left="120"/>
        <w:jc w:val="both"/>
        <w:rPr>
          <w:lang w:val="ru-RU"/>
        </w:rPr>
      </w:pPr>
      <w:r w:rsidRPr="00D03D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0DFD" w:rsidRPr="00D03D06" w:rsidRDefault="008B0DFD">
      <w:pPr>
        <w:spacing w:after="0" w:line="264" w:lineRule="auto"/>
        <w:ind w:left="120"/>
        <w:jc w:val="both"/>
        <w:rPr>
          <w:lang w:val="ru-RU"/>
        </w:rPr>
      </w:pP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D03D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3D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</w:r>
      <w:r w:rsidRPr="00D03D06">
        <w:rPr>
          <w:rFonts w:ascii="Times New Roman" w:hAnsi="Times New Roman"/>
          <w:color w:val="000000"/>
          <w:sz w:val="28"/>
          <w:lang w:val="ru-RU"/>
        </w:rPr>
        <w:t>(столбчатые) и круговые) по массивам значений.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</w:t>
      </w:r>
      <w:r w:rsidRPr="00D03D06">
        <w:rPr>
          <w:rFonts w:ascii="Times New Roman" w:hAnsi="Times New Roman"/>
          <w:color w:val="000000"/>
          <w:sz w:val="28"/>
          <w:lang w:val="ru-RU"/>
        </w:rPr>
        <w:t>льшее и наименьшее значения, размах.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3D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</w:t>
      </w:r>
      <w:r w:rsidRPr="00D03D06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(размах, дисперсия и стандартное отклонение).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</w:t>
      </w:r>
      <w:r w:rsidRPr="00D03D06">
        <w:rPr>
          <w:rFonts w:ascii="Times New Roman" w:hAnsi="Times New Roman"/>
          <w:color w:val="000000"/>
          <w:sz w:val="28"/>
          <w:lang w:val="ru-RU"/>
        </w:rPr>
        <w:t>ытах с равновозможными элементарными событиями.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подмножество, выполнять операции над множествами: объединение, </w:t>
      </w:r>
      <w:r w:rsidRPr="00D03D06">
        <w:rPr>
          <w:rFonts w:ascii="Times New Roman" w:hAnsi="Times New Roman"/>
          <w:color w:val="000000"/>
          <w:sz w:val="28"/>
          <w:lang w:val="ru-RU"/>
        </w:rPr>
        <w:t>пересечение, дополнение, перечислять элементы множеств, применять свойства множеств.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К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D03D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03D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lastRenderedPageBreak/>
        <w:t>Решать з</w:t>
      </w:r>
      <w:r w:rsidRPr="00D03D06">
        <w:rPr>
          <w:rFonts w:ascii="Times New Roman" w:hAnsi="Times New Roman"/>
          <w:color w:val="000000"/>
          <w:sz w:val="28"/>
          <w:lang w:val="ru-RU"/>
        </w:rPr>
        <w:t>адачи организованным перебором вариантов, а также с использованием комбинаторных правил и методов.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</w:t>
      </w:r>
      <w:r w:rsidRPr="00D03D06">
        <w:rPr>
          <w:rFonts w:ascii="Times New Roman" w:hAnsi="Times New Roman"/>
          <w:color w:val="000000"/>
          <w:sz w:val="28"/>
          <w:lang w:val="ru-RU"/>
        </w:rPr>
        <w:t>обытия, в том числе пользуясь результатами проведённых измерений и наблюдений.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</w:t>
      </w:r>
      <w:r w:rsidRPr="00D03D06">
        <w:rPr>
          <w:rFonts w:ascii="Times New Roman" w:hAnsi="Times New Roman"/>
          <w:color w:val="000000"/>
          <w:sz w:val="28"/>
          <w:lang w:val="ru-RU"/>
        </w:rPr>
        <w:t>ий Бернулли.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B0DFD" w:rsidRPr="00D03D06" w:rsidRDefault="00A90040">
      <w:pPr>
        <w:spacing w:after="0" w:line="264" w:lineRule="auto"/>
        <w:ind w:firstLine="600"/>
        <w:jc w:val="both"/>
        <w:rPr>
          <w:lang w:val="ru-RU"/>
        </w:rPr>
      </w:pPr>
      <w:r w:rsidRPr="00D03D0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B0DFD" w:rsidRPr="00D03D06" w:rsidRDefault="008B0DFD">
      <w:pPr>
        <w:rPr>
          <w:lang w:val="ru-RU"/>
        </w:rPr>
        <w:sectPr w:rsidR="008B0DFD" w:rsidRPr="00D03D06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bookmarkStart w:id="7" w:name="block-71231655"/>
      <w:bookmarkEnd w:id="5"/>
      <w:r w:rsidRPr="00D03D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</w:t>
      </w:r>
      <w:r>
        <w:rPr>
          <w:rFonts w:ascii="Times New Roman" w:hAnsi="Times New Roman"/>
          <w:b/>
          <w:color w:val="000000"/>
          <w:sz w:val="28"/>
        </w:rPr>
        <w:t xml:space="preserve">Е ПЛАНИРОВАНИЕ </w:t>
      </w: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B0DF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B0DF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B0DF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bookmarkStart w:id="8" w:name="block-712316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B0DF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 w:rsidRPr="00D03D0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B0DFD" w:rsidRPr="00D03D0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Pr="00D03D06" w:rsidRDefault="00A90040">
            <w:pPr>
              <w:spacing w:after="0"/>
              <w:ind w:left="135"/>
              <w:rPr>
                <w:lang w:val="ru-RU"/>
              </w:rPr>
            </w:pPr>
            <w:r w:rsidRPr="00D03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03D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B0DF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B0DF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0DFD" w:rsidRDefault="008B0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DFD" w:rsidRDefault="008B0DFD"/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8B0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DFD" w:rsidRDefault="008B0DFD">
            <w:pPr>
              <w:spacing w:after="0"/>
              <w:ind w:left="135"/>
            </w:pPr>
          </w:p>
        </w:tc>
      </w:tr>
      <w:tr w:rsidR="008B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DFD" w:rsidRDefault="008B0DFD"/>
        </w:tc>
      </w:tr>
    </w:tbl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8B0DFD">
      <w:pPr>
        <w:sectPr w:rsidR="008B0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before="199" w:after="199"/>
        <w:ind w:left="120"/>
      </w:pPr>
      <w:bookmarkStart w:id="9" w:name="block-712316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B0DFD" w:rsidRDefault="008B0DF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(столбчатые) и круговые) по массивам значений</w:t>
            </w:r>
          </w:p>
        </w:tc>
      </w:tr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описания данных статистические характеристики: среднее арифметическое, </w:t>
            </w:r>
            <w:r>
              <w:rPr>
                <w:rFonts w:ascii="Times New Roman" w:hAnsi="Times New Roman"/>
                <w:color w:val="000000"/>
                <w:sz w:val="24"/>
              </w:rPr>
              <w:t>медиана, наибольшее и наименьшее значения, размах</w:t>
            </w:r>
          </w:p>
        </w:tc>
      </w:tr>
      <w:tr w:rsidR="008B0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B0DFD" w:rsidRDefault="008B0DFD">
      <w:pPr>
        <w:spacing w:before="199" w:after="199"/>
        <w:ind w:left="120"/>
      </w:pP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B0DFD" w:rsidRDefault="008B0D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>
              <w:rPr>
                <w:rFonts w:ascii="Times New Roman" w:hAnsi="Times New Roman"/>
                <w:color w:val="000000"/>
                <w:sz w:val="24"/>
              </w:rPr>
              <w:t>виде таблиц, диаграмм, графиков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>м измерений и наблюдений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графические модели: дерево случайного эксперимента,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Эйлера, числовая прямая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B0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B0DFD" w:rsidRDefault="008B0DFD">
      <w:pPr>
        <w:spacing w:after="0"/>
        <w:ind w:left="120"/>
      </w:pP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B0DFD" w:rsidRDefault="008B0D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основного общего образования 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значений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8B0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</w:tr>
    </w:tbl>
    <w:p w:rsidR="008B0DFD" w:rsidRDefault="008B0DFD">
      <w:pPr>
        <w:sectPr w:rsidR="008B0DFD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before="199" w:after="199"/>
        <w:ind w:left="120"/>
      </w:pPr>
      <w:bookmarkStart w:id="10" w:name="block-712316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B0DFD" w:rsidRDefault="008B0DFD">
      <w:pPr>
        <w:spacing w:before="199" w:after="199"/>
        <w:ind w:left="120"/>
      </w:pP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B0DFD" w:rsidRDefault="008B0D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>
              <w:rPr>
                <w:rFonts w:ascii="Times New Roman" w:hAnsi="Times New Roman"/>
                <w:color w:val="000000"/>
                <w:sz w:val="24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данных. Примеры случайной изменчивости</w:t>
            </w:r>
          </w:p>
        </w:tc>
      </w:tr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8B0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B0DFD" w:rsidRDefault="008B0DFD">
      <w:pPr>
        <w:spacing w:after="0"/>
        <w:ind w:left="120"/>
      </w:pP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B0DFD" w:rsidRDefault="008B0D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</w:t>
            </w:r>
            <w:r>
              <w:rPr>
                <w:rFonts w:ascii="Times New Roman" w:hAnsi="Times New Roman"/>
                <w:color w:val="000000"/>
                <w:sz w:val="24"/>
              </w:rPr>
              <w:t>тклонение числовых наборов. Диаграмма рассеивания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 в природе, обществе и науке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8B0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эксперимента в виде дерева. Решение задач на нахождение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дерева случайного эксперимента, диаграмм Эйлера</w:t>
            </w:r>
          </w:p>
        </w:tc>
      </w:tr>
    </w:tbl>
    <w:p w:rsidR="008B0DFD" w:rsidRDefault="008B0DFD">
      <w:pPr>
        <w:spacing w:after="0"/>
        <w:ind w:left="120"/>
      </w:pPr>
    </w:p>
    <w:p w:rsidR="008B0DFD" w:rsidRDefault="00A9004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B0DFD" w:rsidRDefault="008B0D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B0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8B0DFD" w:rsidRDefault="008B0DFD">
      <w:pPr>
        <w:spacing w:after="0"/>
        <w:ind w:left="120"/>
      </w:pPr>
    </w:p>
    <w:p w:rsidR="008B0DFD" w:rsidRDefault="008B0DFD">
      <w:pPr>
        <w:sectPr w:rsidR="008B0DFD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before="199" w:after="199"/>
        <w:ind w:left="120"/>
      </w:pPr>
      <w:bookmarkStart w:id="11" w:name="block-712316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B0DFD" w:rsidRDefault="008B0DF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B0DF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тов и квадрата суммы и разности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инатную плоскость для изображения решений уравнений, неравенств и систем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8B0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B0DFD" w:rsidRDefault="008B0DFD">
      <w:pPr>
        <w:sectPr w:rsidR="008B0DFD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before="199" w:after="199"/>
        <w:ind w:left="120"/>
      </w:pPr>
      <w:bookmarkStart w:id="12" w:name="block-712316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B0DFD" w:rsidRDefault="008B0DF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8B0DF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B0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B0DFD" w:rsidRDefault="00A90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B0DFD" w:rsidRDefault="008B0DFD">
      <w:pPr>
        <w:spacing w:after="0"/>
        <w:ind w:left="120"/>
      </w:pPr>
    </w:p>
    <w:p w:rsidR="008B0DFD" w:rsidRDefault="008B0DFD">
      <w:pPr>
        <w:sectPr w:rsidR="008B0DFD">
          <w:pgSz w:w="11906" w:h="16383"/>
          <w:pgMar w:top="1134" w:right="850" w:bottom="1134" w:left="1701" w:header="720" w:footer="720" w:gutter="0"/>
          <w:cols w:space="720"/>
        </w:sectPr>
      </w:pPr>
    </w:p>
    <w:p w:rsidR="008B0DFD" w:rsidRDefault="00A90040">
      <w:pPr>
        <w:spacing w:after="0"/>
        <w:ind w:left="120"/>
      </w:pPr>
      <w:bookmarkStart w:id="13" w:name="block-712316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0DFD" w:rsidRDefault="00A900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0DFD" w:rsidRDefault="008B0DFD">
      <w:pPr>
        <w:spacing w:after="0" w:line="480" w:lineRule="auto"/>
        <w:ind w:left="120"/>
      </w:pPr>
    </w:p>
    <w:p w:rsidR="008B0DFD" w:rsidRDefault="008B0DFD">
      <w:pPr>
        <w:spacing w:after="0" w:line="480" w:lineRule="auto"/>
        <w:ind w:left="120"/>
      </w:pPr>
    </w:p>
    <w:p w:rsidR="008B0DFD" w:rsidRDefault="008B0DFD">
      <w:pPr>
        <w:spacing w:after="0"/>
        <w:ind w:left="120"/>
      </w:pPr>
    </w:p>
    <w:p w:rsidR="008B0DFD" w:rsidRDefault="00A900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0DFD" w:rsidRDefault="008B0DFD">
      <w:pPr>
        <w:spacing w:after="0" w:line="480" w:lineRule="auto"/>
        <w:ind w:left="120"/>
      </w:pPr>
    </w:p>
    <w:p w:rsidR="008B0DFD" w:rsidRDefault="008B0DFD">
      <w:pPr>
        <w:spacing w:after="0"/>
        <w:ind w:left="120"/>
      </w:pPr>
    </w:p>
    <w:p w:rsidR="008B0DFD" w:rsidRDefault="00A900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8B0DFD" w:rsidRDefault="008B0DFD">
      <w:pPr>
        <w:spacing w:after="0" w:line="480" w:lineRule="auto"/>
        <w:ind w:left="120"/>
      </w:pPr>
    </w:p>
    <w:p w:rsidR="008B0DFD" w:rsidRDefault="008B0DFD">
      <w:pPr>
        <w:sectPr w:rsidR="008B0DF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90040" w:rsidRDefault="00A90040"/>
    <w:sectPr w:rsidR="00A900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666"/>
    <w:multiLevelType w:val="multilevel"/>
    <w:tmpl w:val="46CC7E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875BE"/>
    <w:multiLevelType w:val="multilevel"/>
    <w:tmpl w:val="7CFC44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4703E"/>
    <w:multiLevelType w:val="multilevel"/>
    <w:tmpl w:val="B79A34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718C4"/>
    <w:multiLevelType w:val="multilevel"/>
    <w:tmpl w:val="87A2C9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24E08"/>
    <w:multiLevelType w:val="multilevel"/>
    <w:tmpl w:val="A74695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E2A86"/>
    <w:multiLevelType w:val="multilevel"/>
    <w:tmpl w:val="43BCF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0DFD"/>
    <w:rsid w:val="008B0DFD"/>
    <w:rsid w:val="00A90040"/>
    <w:rsid w:val="00D0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102" Type="http://schemas.openxmlformats.org/officeDocument/2006/relationships/hyperlink" Target="https://m.edsoo.ru/863f6b4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113" Type="http://schemas.openxmlformats.org/officeDocument/2006/relationships/hyperlink" Target="https://m.edsoo.ru/863f8408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59" Type="http://schemas.openxmlformats.org/officeDocument/2006/relationships/hyperlink" Target="https://m.edsoo.ru/863f0a50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54" Type="http://schemas.openxmlformats.org/officeDocument/2006/relationships/hyperlink" Target="https://m.edsoo.ru/863efec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49" Type="http://schemas.openxmlformats.org/officeDocument/2006/relationships/hyperlink" Target="https://m.edsoo.ru/863ef646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66" Type="http://schemas.openxmlformats.org/officeDocument/2006/relationships/hyperlink" Target="https://m.edsoo.ru/863f198c" TargetMode="External"/><Relationship Id="rId87" Type="http://schemas.openxmlformats.org/officeDocument/2006/relationships/hyperlink" Target="https://m.edsoo.ru/863f47ea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56" Type="http://schemas.openxmlformats.org/officeDocument/2006/relationships/hyperlink" Target="https://m.edsoo.ru/863f03fc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236" TargetMode="External"/><Relationship Id="rId67" Type="http://schemas.openxmlformats.org/officeDocument/2006/relationships/hyperlink" Target="https://m.edsoo.ru/863f1de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62" Type="http://schemas.openxmlformats.org/officeDocument/2006/relationships/hyperlink" Target="https://m.edsoo.ru/863f0ea6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111" Type="http://schemas.openxmlformats.org/officeDocument/2006/relationships/hyperlink" Target="https://m.edsoo.ru/863f7c9c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dc6a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7682</Words>
  <Characters>43788</Characters>
  <Application>Microsoft Office Word</Application>
  <DocSecurity>0</DocSecurity>
  <Lines>364</Lines>
  <Paragraphs>102</Paragraphs>
  <ScaleCrop>false</ScaleCrop>
  <Company/>
  <LinksUpToDate>false</LinksUpToDate>
  <CharactersWithSpaces>51368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2025-09-19T05:40:00Z</dcterms:created>
  <dcterms:modified xsi:type="dcterms:W3CDTF">2025-09-19T05:40:00Z</dcterms:modified>
</cp:coreProperties>
</file>